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C2A" w14:textId="77777777" w:rsidR="00FB2E9F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785EE19" w14:textId="77777777" w:rsidR="00FB2E9F" w:rsidRPr="00736447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15936305" w14:textId="0B858858" w:rsidR="00023976" w:rsidRPr="00736447" w:rsidRDefault="00D609D9" w:rsidP="00023976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Joint Venture</w:t>
      </w:r>
      <w:r w:rsidR="00023976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Contractors (Provisional Registration)</w:t>
      </w:r>
    </w:p>
    <w:p w14:paraId="191B0DB3" w14:textId="77777777" w:rsidR="00841D53" w:rsidRPr="00841D53" w:rsidRDefault="00841D53" w:rsidP="008B010E">
      <w:pPr>
        <w:spacing w:after="0" w:line="240" w:lineRule="auto"/>
        <w:ind w:left="-270" w:right="-180"/>
        <w:jc w:val="center"/>
        <w:rPr>
          <w:rFonts w:ascii="Century Gothic" w:hAnsi="Century Gothic" w:cstheme="majorHAnsi"/>
          <w:b/>
          <w:sz w:val="12"/>
          <w:szCs w:val="12"/>
        </w:rPr>
      </w:pP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652AA9E4" w14:textId="77777777" w:rsidR="00023976" w:rsidRPr="0093289C" w:rsidRDefault="00023976" w:rsidP="000239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The Certificate of</w:t>
      </w:r>
      <w:r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 by the Construction Industry Development Board (CIDB)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30C46E9D" w14:textId="77777777" w:rsidR="00023976" w:rsidRPr="00C141D0" w:rsidRDefault="00023976" w:rsidP="00023976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7AD44E41" w14:textId="77777777" w:rsidR="00023976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196C9D2D" w14:textId="77777777" w:rsidR="00EA472B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This certificate of provisional registration is to be used for bidding purposes only.</w:t>
      </w:r>
    </w:p>
    <w:p w14:paraId="76D6945F" w14:textId="0FF095C9" w:rsidR="00EA472B" w:rsidRPr="004929DC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 xml:space="preserve">A </w:t>
      </w:r>
      <w:r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contractor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who holds a provisional registration </w:t>
      </w:r>
      <w:r>
        <w:rPr>
          <w:rFonts w:cstheme="minorHAnsi"/>
          <w:color w:val="000000" w:themeColor="text1"/>
          <w:sz w:val="20"/>
          <w:szCs w:val="20"/>
        </w:rPr>
        <w:t>is allowed to bid only for the project specified in the certificate of provisional registration.</w:t>
      </w:r>
    </w:p>
    <w:p w14:paraId="73CA60D7" w14:textId="7640AC8F" w:rsidR="00EA472B" w:rsidRPr="00EA472B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 xml:space="preserve">In case, following a bidding exercise for a project, the </w:t>
      </w:r>
      <w:r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consultant</w:t>
      </w:r>
      <w:r w:rsidRPr="004929DC">
        <w:rPr>
          <w:rFonts w:cstheme="minorHAnsi"/>
          <w:sz w:val="20"/>
          <w:szCs w:val="20"/>
        </w:rPr>
        <w:t xml:space="preserve"> has been awarded a contract for that project, </w:t>
      </w:r>
      <w:r>
        <w:rPr>
          <w:rFonts w:cstheme="minorHAnsi"/>
          <w:sz w:val="20"/>
          <w:szCs w:val="20"/>
        </w:rPr>
        <w:t xml:space="preserve">it </w:t>
      </w:r>
      <w:r w:rsidRPr="004929DC">
        <w:rPr>
          <w:rFonts w:cstheme="minorHAnsi"/>
          <w:sz w:val="20"/>
          <w:szCs w:val="20"/>
        </w:rPr>
        <w:t xml:space="preserve">shall apply for and obtain temporary registration </w:t>
      </w:r>
      <w:r>
        <w:rPr>
          <w:rFonts w:cstheme="minorHAnsi"/>
          <w:sz w:val="20"/>
          <w:szCs w:val="20"/>
        </w:rPr>
        <w:t xml:space="preserve">from the CIDB </w:t>
      </w:r>
      <w:r w:rsidRPr="004929DC">
        <w:rPr>
          <w:rFonts w:cstheme="minorHAnsi"/>
          <w:sz w:val="20"/>
          <w:szCs w:val="20"/>
        </w:rPr>
        <w:t xml:space="preserve">before </w:t>
      </w:r>
      <w:r>
        <w:rPr>
          <w:rFonts w:cstheme="minorHAnsi"/>
          <w:sz w:val="20"/>
          <w:szCs w:val="20"/>
        </w:rPr>
        <w:t>undertaking construction works</w:t>
      </w:r>
      <w:r w:rsidRPr="004929DC">
        <w:rPr>
          <w:rFonts w:cstheme="minorHAnsi"/>
          <w:sz w:val="20"/>
          <w:szCs w:val="20"/>
        </w:rPr>
        <w:t xml:space="preserve"> for that project.</w:t>
      </w:r>
    </w:p>
    <w:p w14:paraId="6D592457" w14:textId="1E7E0CF4" w:rsidR="00023976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A472B">
        <w:rPr>
          <w:rFonts w:cstheme="minorHAnsi"/>
          <w:color w:val="000000" w:themeColor="text1"/>
          <w:sz w:val="20"/>
          <w:szCs w:val="20"/>
        </w:rPr>
        <w:t>This certificate of provisional registration is not transferable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4C3AF06" w14:textId="77777777" w:rsidR="00EA472B" w:rsidRPr="00EA472B" w:rsidRDefault="00EA472B" w:rsidP="00EA472B">
      <w:pPr>
        <w:pStyle w:val="ListParagraph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FD409BB" w14:textId="77777777" w:rsidR="00023976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Registration</w:t>
      </w:r>
    </w:p>
    <w:p w14:paraId="3C49A806" w14:textId="77777777" w:rsidR="00C33045" w:rsidRPr="00453E3F" w:rsidRDefault="00C33045" w:rsidP="00C33045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453E3F">
        <w:rPr>
          <w:rFonts w:cstheme="minorHAnsi"/>
          <w:sz w:val="20"/>
          <w:szCs w:val="20"/>
        </w:rPr>
        <w:t>Th</w:t>
      </w:r>
      <w:r>
        <w:rPr>
          <w:rFonts w:cstheme="minorHAnsi"/>
          <w:sz w:val="20"/>
          <w:szCs w:val="20"/>
        </w:rPr>
        <w:t>is</w:t>
      </w:r>
      <w:r w:rsidRPr="00453E3F">
        <w:rPr>
          <w:rFonts w:cstheme="minorHAnsi"/>
          <w:sz w:val="20"/>
          <w:szCs w:val="20"/>
        </w:rPr>
        <w:t xml:space="preserve"> certificate of provisional registration shall lapse upon award of the </w:t>
      </w:r>
      <w:r>
        <w:rPr>
          <w:rFonts w:cstheme="minorHAnsi"/>
          <w:sz w:val="20"/>
          <w:szCs w:val="20"/>
        </w:rPr>
        <w:t xml:space="preserve">contract for the </w:t>
      </w:r>
      <w:r w:rsidRPr="00453E3F">
        <w:rPr>
          <w:rFonts w:cstheme="minorHAnsi"/>
          <w:sz w:val="20"/>
          <w:szCs w:val="20"/>
        </w:rPr>
        <w:t>project</w:t>
      </w:r>
      <w:r>
        <w:rPr>
          <w:rFonts w:cstheme="minorHAnsi"/>
          <w:sz w:val="20"/>
          <w:szCs w:val="20"/>
        </w:rPr>
        <w:t xml:space="preserve"> specified in the certificate of provisional registration.</w:t>
      </w:r>
    </w:p>
    <w:p w14:paraId="341ECC93" w14:textId="77777777" w:rsidR="00023976" w:rsidRPr="005549FC" w:rsidRDefault="00023976" w:rsidP="00023976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C9AFC32" w14:textId="77777777" w:rsidR="00023976" w:rsidRPr="005549FC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549FC">
        <w:rPr>
          <w:rFonts w:cstheme="minorHAnsi"/>
          <w:b/>
          <w:color w:val="002060"/>
          <w:sz w:val="20"/>
          <w:szCs w:val="20"/>
        </w:rPr>
        <w:t>Collaboration between Foreign Contractor and Local Contractor</w:t>
      </w:r>
    </w:p>
    <w:p w14:paraId="00C9C703" w14:textId="77777777" w:rsidR="00023976" w:rsidRPr="005549FC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49FC">
        <w:rPr>
          <w:rFonts w:cstheme="minorHAnsi"/>
          <w:sz w:val="20"/>
          <w:szCs w:val="20"/>
        </w:rPr>
        <w:t xml:space="preserve">Pursuant to section 20(1) of the CIDB Act, </w:t>
      </w:r>
      <w:r w:rsidRPr="005549FC">
        <w:rPr>
          <w:sz w:val="20"/>
          <w:szCs w:val="20"/>
        </w:rPr>
        <w:t>no foreign contractor shall carry out construction works unless it:</w:t>
      </w:r>
    </w:p>
    <w:p w14:paraId="57E45E15" w14:textId="77777777" w:rsidR="00023976" w:rsidRPr="005549FC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5549FC">
        <w:rPr>
          <w:sz w:val="20"/>
          <w:szCs w:val="20"/>
        </w:rPr>
        <w:t xml:space="preserve">(a) collaborates with a local contractor; and </w:t>
      </w:r>
    </w:p>
    <w:p w14:paraId="6EFA3AF9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is temporarily registered under the Act.</w:t>
      </w:r>
    </w:p>
    <w:p w14:paraId="10B5449E" w14:textId="77777777" w:rsidR="00023976" w:rsidRPr="00250E6A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For the purpose of collaboration, “local contractor” means a firm which:</w:t>
      </w:r>
    </w:p>
    <w:p w14:paraId="15161314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250E6A">
        <w:rPr>
          <w:sz w:val="20"/>
          <w:szCs w:val="20"/>
        </w:rPr>
        <w:t xml:space="preserve">(a) is registered as a contractor under section 19 of the Act; and </w:t>
      </w:r>
    </w:p>
    <w:p w14:paraId="0AE6AA27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has carried out construction works in the construction industry for at least 10 years.</w:t>
      </w:r>
    </w:p>
    <w:p w14:paraId="4E1A635F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form of collaboration between a foreign contractor and a local contractor shall be a joint venture agreement, a subcontract agreement or any form of agreement between the contractors for execution of works under the project.</w:t>
      </w:r>
    </w:p>
    <w:p w14:paraId="65631F1B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conditions of the collaboration agreement between a foreign contractor and a local contractor shall be based on their experience, capability, respective input in delivering the project, and the requirements of the project concerned.</w:t>
      </w:r>
    </w:p>
    <w:p w14:paraId="26AD48B8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apportioning of the contract price between a foreign contractor and a local contractor shall be commensurate with the value of works undertaken by each contractor.</w:t>
      </w:r>
    </w:p>
    <w:p w14:paraId="60CB82A0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1711D3">
        <w:rPr>
          <w:sz w:val="20"/>
          <w:szCs w:val="20"/>
        </w:rPr>
        <w:t>Any person who contravenes these regulations shall commit an offence and shall, on conviction, be liable to a fine not exceeding 500,000 rupees and to imprisonment for a term not exceeding 3 years.</w:t>
      </w:r>
    </w:p>
    <w:p w14:paraId="28CB4042" w14:textId="186CF25B" w:rsidR="00FB2E9F" w:rsidRDefault="00FB2E9F" w:rsidP="00FB2E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10EEA3" w14:textId="77777777" w:rsidR="00EC37FF" w:rsidRPr="00090D26" w:rsidRDefault="00EC37FF" w:rsidP="00EC37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649FB410" w14:textId="77777777" w:rsidR="00EC37FF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contractor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5DCBA346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6843AFFC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Where a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contractor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5B5AA8F7" w14:textId="77777777" w:rsidR="00EC37FF" w:rsidRDefault="00EC37FF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t>Change in Information</w:t>
      </w:r>
    </w:p>
    <w:p w14:paraId="4B02B106" w14:textId="000D1D74" w:rsidR="008D43A7" w:rsidRPr="008D54B0" w:rsidRDefault="008D43A7" w:rsidP="00F2463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 xml:space="preserve">Where there is any change in the information provided at the time of application for registration as </w:t>
      </w:r>
      <w:r w:rsidR="00AC401C">
        <w:rPr>
          <w:rFonts w:cstheme="minorHAnsi"/>
          <w:sz w:val="20"/>
          <w:szCs w:val="20"/>
        </w:rPr>
        <w:t xml:space="preserve">contractor,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>registered contractor</w:t>
      </w:r>
      <w:r w:rsidR="009F14F0">
        <w:rPr>
          <w:rFonts w:cstheme="minorHAnsi"/>
          <w:sz w:val="20"/>
          <w:szCs w:val="20"/>
        </w:rPr>
        <w:t xml:space="preserve"> </w:t>
      </w:r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08226DAC" w:rsidR="008D43A7" w:rsidRPr="00692F67" w:rsidRDefault="008D43A7" w:rsidP="00F2463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>
        <w:rPr>
          <w:rFonts w:cstheme="minorHAnsi"/>
          <w:sz w:val="20"/>
          <w:szCs w:val="20"/>
        </w:rPr>
        <w:t>contractor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051B35">
        <w:rPr>
          <w:rFonts w:cstheme="minorHAnsi"/>
          <w:bCs/>
          <w:color w:val="000000" w:themeColor="text1"/>
          <w:sz w:val="20"/>
          <w:szCs w:val="20"/>
        </w:rPr>
        <w:t>C</w:t>
      </w:r>
      <w:r w:rsidR="002B0256">
        <w:rPr>
          <w:rFonts w:cstheme="minorHAnsi"/>
          <w:bCs/>
          <w:color w:val="000000" w:themeColor="text1"/>
          <w:sz w:val="20"/>
          <w:szCs w:val="20"/>
        </w:rPr>
        <w:t>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0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0"/>
    <w:p w14:paraId="08BD61A3" w14:textId="266B348B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056147">
        <w:rPr>
          <w:rFonts w:cstheme="minorHAnsi"/>
          <w:color w:val="000000" w:themeColor="text1"/>
          <w:sz w:val="20"/>
          <w:szCs w:val="20"/>
        </w:rPr>
        <w:t>c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ontractor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79CB8BE3" w14:textId="77777777" w:rsidR="00023976" w:rsidRDefault="00023976" w:rsidP="00023976">
      <w:pPr>
        <w:pStyle w:val="ListParagraph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194D1E4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 to furnish, in such form and manner and within such time as may be specified, such information relating to that matter as may be required; </w:t>
      </w:r>
    </w:p>
    <w:p w14:paraId="3CC34F60" w14:textId="2485639C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, require </w:t>
      </w:r>
      <w:r w:rsidR="00C02A9C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5B52A4C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366491">
        <w:rPr>
          <w:rFonts w:cstheme="minorHAnsi"/>
          <w:sz w:val="20"/>
          <w:szCs w:val="20"/>
        </w:rPr>
        <w:t xml:space="preserve"> 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Authorised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1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1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45A52E0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Any person who obstructs, hinders, opposes or molests, or fails without reasonable excuse to comply with a requirement or direction of, an Authorised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234D65D4" w14:textId="6E05FE34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33F3575E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76CC5034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561B2F61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the </w:t>
      </w:r>
      <w:r w:rsidR="006D340F" w:rsidRPr="005177B0">
        <w:rPr>
          <w:rFonts w:cstheme="minorHAnsi"/>
          <w:sz w:val="20"/>
          <w:szCs w:val="20"/>
        </w:rPr>
        <w:t>contractor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2C96A9ED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contractor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lastRenderedPageBreak/>
        <w:t>appears on the ineligibility lists of African Development Bank, Asian Development Bank, European Bank for Reconstruction and Development, Inter-American Development Bank Group or World Bank Group, or such other organisation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553550B8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607913">
        <w:rPr>
          <w:rFonts w:cstheme="minorHAnsi"/>
          <w:sz w:val="20"/>
          <w:szCs w:val="20"/>
        </w:rPr>
        <w:t>the</w:t>
      </w:r>
      <w:r w:rsidR="004D0B83">
        <w:rPr>
          <w:rFonts w:cstheme="minorHAnsi"/>
          <w:sz w:val="20"/>
          <w:szCs w:val="20"/>
        </w:rPr>
        <w:t xml:space="preserve"> contractor </w:t>
      </w:r>
      <w:r w:rsidRPr="00E97840">
        <w:rPr>
          <w:rFonts w:cstheme="minorHAnsi"/>
          <w:sz w:val="20"/>
          <w:szCs w:val="20"/>
        </w:rPr>
        <w:t>has been found guilty of professional misconduct by a recognised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73173522" w14:textId="71C311E3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AE2692">
        <w:rPr>
          <w:rFonts w:cstheme="minorHAnsi"/>
          <w:sz w:val="20"/>
          <w:szCs w:val="20"/>
        </w:rPr>
        <w:t>the</w:t>
      </w:r>
      <w:r w:rsidR="003246DC">
        <w:rPr>
          <w:rFonts w:cstheme="minorHAnsi"/>
          <w:sz w:val="20"/>
          <w:szCs w:val="20"/>
        </w:rPr>
        <w:t xml:space="preserve"> contractor</w:t>
      </w:r>
      <w:r w:rsidR="00AE2692">
        <w:rPr>
          <w:rFonts w:cstheme="minorHAnsi"/>
          <w:sz w:val="20"/>
          <w:szCs w:val="20"/>
        </w:rPr>
        <w:t>,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5E57A4" w14:textId="7F3E49C1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contractor</w:t>
      </w:r>
      <w:r w:rsidR="00A92347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748A4D29" w14:textId="7C553220" w:rsidR="003110E9" w:rsidRDefault="003110E9" w:rsidP="00E97840">
      <w:pPr>
        <w:pStyle w:val="ListParagraph"/>
        <w:jc w:val="both"/>
        <w:rPr>
          <w:rFonts w:cstheme="minorHAnsi"/>
          <w:sz w:val="20"/>
          <w:szCs w:val="20"/>
        </w:rPr>
      </w:pPr>
    </w:p>
    <w:p w14:paraId="23E04985" w14:textId="77777777" w:rsidR="00152CD3" w:rsidRPr="00152CD3" w:rsidRDefault="00AD092F" w:rsidP="00185F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152CD3" w:rsidRPr="00152CD3">
        <w:rPr>
          <w:rFonts w:cstheme="minorHAnsi"/>
          <w:sz w:val="20"/>
          <w:szCs w:val="20"/>
        </w:rPr>
        <w:t>:</w:t>
      </w:r>
    </w:p>
    <w:p w14:paraId="2F568918" w14:textId="7899007F" w:rsidR="00152CD3" w:rsidRDefault="00152CD3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any 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shall be automatically cancelled on his death;</w:t>
      </w:r>
    </w:p>
    <w:p w14:paraId="750F2325" w14:textId="45951D97" w:rsidR="00E97840" w:rsidRPr="00152CD3" w:rsidRDefault="00E97840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 xml:space="preserve">any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152CD3">
        <w:rPr>
          <w:rFonts w:cstheme="minorHAnsi"/>
          <w:sz w:val="20"/>
          <w:szCs w:val="20"/>
        </w:rPr>
        <w:t>IDB</w:t>
      </w:r>
      <w:r w:rsidRPr="00152CD3">
        <w:rPr>
          <w:rFonts w:cstheme="minorHAnsi"/>
          <w:sz w:val="20"/>
          <w:szCs w:val="20"/>
        </w:rPr>
        <w:t>, material for the grant of its application for registration.</w:t>
      </w:r>
    </w:p>
    <w:p w14:paraId="3887279B" w14:textId="77777777" w:rsidR="00F45D11" w:rsidRPr="00F45D11" w:rsidRDefault="00F45D11" w:rsidP="00F45D11">
      <w:pPr>
        <w:pStyle w:val="ListParagraph"/>
        <w:rPr>
          <w:rFonts w:cstheme="minorHAnsi"/>
          <w:sz w:val="20"/>
          <w:szCs w:val="20"/>
        </w:rPr>
      </w:pPr>
    </w:p>
    <w:p w14:paraId="60C441D1" w14:textId="6901A80B" w:rsidR="00E97840" w:rsidRDefault="009E0243" w:rsidP="007404E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23(5)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185F88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shall inform the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of its decision under subsection </w:t>
      </w:r>
      <w:r w:rsidR="00185F88"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 xml:space="preserve">(1),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(3)</w:t>
      </w:r>
      <w:r w:rsidR="00E97840" w:rsidRPr="00E97840">
        <w:rPr>
          <w:rFonts w:cstheme="minorHAnsi"/>
          <w:b/>
          <w:sz w:val="20"/>
          <w:szCs w:val="20"/>
        </w:rPr>
        <w:t xml:space="preserve">, </w:t>
      </w:r>
      <w:r w:rsidR="00E97840" w:rsidRPr="00E97840">
        <w:rPr>
          <w:rFonts w:cstheme="minorHAnsi"/>
          <w:sz w:val="20"/>
          <w:szCs w:val="20"/>
        </w:rPr>
        <w:t xml:space="preserve">or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(4)(b)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1DE709" w14:textId="53E440FA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0A0F1575" w:rsidR="00CC7F7E" w:rsidRDefault="006E2BB4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7F323AF9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6E2BB4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6E2BB4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4F3A62FF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0DF4C0CF" w14:textId="01957575" w:rsidR="00F8258F" w:rsidRDefault="00F8258F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2873C68" w14:textId="77777777" w:rsidR="00F8258F" w:rsidRPr="002C2672" w:rsidRDefault="00F8258F" w:rsidP="00F8258F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Registration of Construction Industry Professionals</w:t>
      </w:r>
    </w:p>
    <w:p w14:paraId="292551BA" w14:textId="30FBF074" w:rsidR="00F8258F" w:rsidRDefault="00F8258F" w:rsidP="00F8258F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>In case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the </w:t>
      </w:r>
      <w:r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con</w:t>
      </w:r>
      <w:r>
        <w:rPr>
          <w:rFonts w:cstheme="minorHAnsi"/>
          <w:color w:val="000000" w:themeColor="text1"/>
          <w:sz w:val="20"/>
          <w:szCs w:val="20"/>
        </w:rPr>
        <w:t>tractor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</w:t>
      </w:r>
      <w:r w:rsidRPr="004929DC">
        <w:rPr>
          <w:rFonts w:cstheme="minorHAnsi"/>
          <w:sz w:val="20"/>
          <w:szCs w:val="20"/>
        </w:rPr>
        <w:t xml:space="preserve">has been awarded a contract for </w:t>
      </w:r>
      <w:r>
        <w:rPr>
          <w:rFonts w:cstheme="minorHAnsi"/>
          <w:sz w:val="20"/>
          <w:szCs w:val="20"/>
        </w:rPr>
        <w:t>a</w:t>
      </w:r>
      <w:r w:rsidRPr="004929DC">
        <w:rPr>
          <w:rFonts w:cstheme="minorHAnsi"/>
          <w:sz w:val="20"/>
          <w:szCs w:val="20"/>
        </w:rPr>
        <w:t xml:space="preserve"> project</w:t>
      </w:r>
      <w:r>
        <w:rPr>
          <w:rFonts w:cstheme="minorHAnsi"/>
          <w:sz w:val="20"/>
          <w:szCs w:val="20"/>
        </w:rPr>
        <w:t xml:space="preserve">, then </w:t>
      </w:r>
      <w:r w:rsidRPr="004929DC">
        <w:rPr>
          <w:rFonts w:cstheme="minorHAnsi"/>
          <w:sz w:val="20"/>
          <w:szCs w:val="20"/>
        </w:rPr>
        <w:t xml:space="preserve">before </w:t>
      </w:r>
      <w:r>
        <w:rPr>
          <w:rFonts w:cstheme="minorHAnsi"/>
          <w:sz w:val="20"/>
          <w:szCs w:val="20"/>
        </w:rPr>
        <w:t>carrying out construction works</w:t>
      </w:r>
      <w:r w:rsidRPr="004929DC">
        <w:rPr>
          <w:rFonts w:cstheme="minorHAnsi"/>
          <w:sz w:val="20"/>
          <w:szCs w:val="20"/>
        </w:rPr>
        <w:t xml:space="preserve"> for that project</w:t>
      </w:r>
      <w:r>
        <w:rPr>
          <w:rFonts w:cstheme="minorHAnsi"/>
          <w:sz w:val="20"/>
          <w:szCs w:val="20"/>
        </w:rPr>
        <w:t xml:space="preserve">, that </w:t>
      </w:r>
      <w:r>
        <w:rPr>
          <w:rFonts w:cstheme="minorHAnsi"/>
          <w:sz w:val="20"/>
          <w:szCs w:val="20"/>
        </w:rPr>
        <w:t>contractor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it on that project, are duly registered with their respective Councils in Mauritius. </w:t>
      </w:r>
    </w:p>
    <w:p w14:paraId="3C3E315B" w14:textId="77777777" w:rsidR="00CC7F7E" w:rsidRPr="00E91070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387D21B0" w14:textId="77777777" w:rsidR="008B010E" w:rsidRPr="0093289C" w:rsidRDefault="008B010E" w:rsidP="008B010E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4C7E" w14:textId="77777777" w:rsidR="007002DA" w:rsidRDefault="007002DA" w:rsidP="00C6627D">
      <w:pPr>
        <w:spacing w:after="0" w:line="240" w:lineRule="auto"/>
      </w:pPr>
      <w:r>
        <w:separator/>
      </w:r>
    </w:p>
  </w:endnote>
  <w:endnote w:type="continuationSeparator" w:id="0">
    <w:p w14:paraId="4A6E62D3" w14:textId="77777777" w:rsidR="007002DA" w:rsidRDefault="007002DA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A160" w14:textId="77777777" w:rsidR="007002DA" w:rsidRDefault="007002DA" w:rsidP="00C6627D">
      <w:pPr>
        <w:spacing w:after="0" w:line="240" w:lineRule="auto"/>
      </w:pPr>
      <w:r>
        <w:separator/>
      </w:r>
    </w:p>
  </w:footnote>
  <w:footnote w:type="continuationSeparator" w:id="0">
    <w:p w14:paraId="0F17CB65" w14:textId="77777777" w:rsidR="007002DA" w:rsidRDefault="007002DA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7002DA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7002DA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0EF2"/>
    <w:multiLevelType w:val="hybridMultilevel"/>
    <w:tmpl w:val="52F63372"/>
    <w:lvl w:ilvl="0" w:tplc="0096FD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D0282B"/>
    <w:multiLevelType w:val="hybridMultilevel"/>
    <w:tmpl w:val="45820A08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E7B4C"/>
    <w:multiLevelType w:val="hybridMultilevel"/>
    <w:tmpl w:val="94A28104"/>
    <w:lvl w:ilvl="0" w:tplc="04D852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E00E34"/>
    <w:multiLevelType w:val="hybridMultilevel"/>
    <w:tmpl w:val="45820A08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9219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"/>
  </w:num>
  <w:num w:numId="4">
    <w:abstractNumId w:val="17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23"/>
  </w:num>
  <w:num w:numId="10">
    <w:abstractNumId w:val="40"/>
  </w:num>
  <w:num w:numId="11">
    <w:abstractNumId w:val="32"/>
  </w:num>
  <w:num w:numId="12">
    <w:abstractNumId w:val="20"/>
  </w:num>
  <w:num w:numId="13">
    <w:abstractNumId w:val="25"/>
  </w:num>
  <w:num w:numId="14">
    <w:abstractNumId w:val="15"/>
  </w:num>
  <w:num w:numId="15">
    <w:abstractNumId w:val="10"/>
  </w:num>
  <w:num w:numId="16">
    <w:abstractNumId w:val="11"/>
  </w:num>
  <w:num w:numId="17">
    <w:abstractNumId w:val="22"/>
  </w:num>
  <w:num w:numId="18">
    <w:abstractNumId w:val="38"/>
  </w:num>
  <w:num w:numId="19">
    <w:abstractNumId w:val="28"/>
  </w:num>
  <w:num w:numId="20">
    <w:abstractNumId w:val="41"/>
  </w:num>
  <w:num w:numId="21">
    <w:abstractNumId w:val="26"/>
  </w:num>
  <w:num w:numId="22">
    <w:abstractNumId w:val="42"/>
  </w:num>
  <w:num w:numId="23">
    <w:abstractNumId w:val="19"/>
  </w:num>
  <w:num w:numId="24">
    <w:abstractNumId w:val="0"/>
  </w:num>
  <w:num w:numId="25">
    <w:abstractNumId w:val="21"/>
  </w:num>
  <w:num w:numId="26">
    <w:abstractNumId w:val="34"/>
  </w:num>
  <w:num w:numId="27">
    <w:abstractNumId w:val="6"/>
  </w:num>
  <w:num w:numId="28">
    <w:abstractNumId w:val="37"/>
  </w:num>
  <w:num w:numId="29">
    <w:abstractNumId w:val="43"/>
  </w:num>
  <w:num w:numId="30">
    <w:abstractNumId w:val="12"/>
  </w:num>
  <w:num w:numId="31">
    <w:abstractNumId w:val="35"/>
  </w:num>
  <w:num w:numId="32">
    <w:abstractNumId w:val="14"/>
  </w:num>
  <w:num w:numId="33">
    <w:abstractNumId w:val="31"/>
  </w:num>
  <w:num w:numId="34">
    <w:abstractNumId w:val="5"/>
  </w:num>
  <w:num w:numId="35">
    <w:abstractNumId w:val="39"/>
  </w:num>
  <w:num w:numId="36">
    <w:abstractNumId w:val="3"/>
  </w:num>
  <w:num w:numId="37">
    <w:abstractNumId w:val="29"/>
  </w:num>
  <w:num w:numId="38">
    <w:abstractNumId w:val="2"/>
  </w:num>
  <w:num w:numId="39">
    <w:abstractNumId w:val="24"/>
  </w:num>
  <w:num w:numId="40">
    <w:abstractNumId w:val="16"/>
  </w:num>
  <w:num w:numId="41">
    <w:abstractNumId w:val="27"/>
  </w:num>
  <w:num w:numId="42">
    <w:abstractNumId w:val="33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11E49"/>
    <w:rsid w:val="00023976"/>
    <w:rsid w:val="000404DF"/>
    <w:rsid w:val="00051B35"/>
    <w:rsid w:val="00056147"/>
    <w:rsid w:val="00077E58"/>
    <w:rsid w:val="000807E5"/>
    <w:rsid w:val="00080C81"/>
    <w:rsid w:val="00083060"/>
    <w:rsid w:val="000859C1"/>
    <w:rsid w:val="00090D26"/>
    <w:rsid w:val="000C3B4C"/>
    <w:rsid w:val="000C555B"/>
    <w:rsid w:val="000E01DB"/>
    <w:rsid w:val="000F1D81"/>
    <w:rsid w:val="000F1E07"/>
    <w:rsid w:val="001278DF"/>
    <w:rsid w:val="00135094"/>
    <w:rsid w:val="00152CD3"/>
    <w:rsid w:val="00160A93"/>
    <w:rsid w:val="0018415F"/>
    <w:rsid w:val="00184710"/>
    <w:rsid w:val="00185F88"/>
    <w:rsid w:val="001A2ABE"/>
    <w:rsid w:val="001B03AE"/>
    <w:rsid w:val="001D14D4"/>
    <w:rsid w:val="001D7F88"/>
    <w:rsid w:val="001E3A85"/>
    <w:rsid w:val="001E7185"/>
    <w:rsid w:val="00202F83"/>
    <w:rsid w:val="00212B9B"/>
    <w:rsid w:val="00213D58"/>
    <w:rsid w:val="002156AB"/>
    <w:rsid w:val="00230FA7"/>
    <w:rsid w:val="00241EEF"/>
    <w:rsid w:val="00250993"/>
    <w:rsid w:val="0025147E"/>
    <w:rsid w:val="002517D1"/>
    <w:rsid w:val="002568E6"/>
    <w:rsid w:val="00261B0F"/>
    <w:rsid w:val="002634E4"/>
    <w:rsid w:val="002641D0"/>
    <w:rsid w:val="0027045F"/>
    <w:rsid w:val="00292668"/>
    <w:rsid w:val="002B0256"/>
    <w:rsid w:val="002B1002"/>
    <w:rsid w:val="002B2F27"/>
    <w:rsid w:val="002C0AED"/>
    <w:rsid w:val="002C21BB"/>
    <w:rsid w:val="002D163E"/>
    <w:rsid w:val="002D40A3"/>
    <w:rsid w:val="002F5764"/>
    <w:rsid w:val="002F778E"/>
    <w:rsid w:val="00303A2F"/>
    <w:rsid w:val="003110E9"/>
    <w:rsid w:val="003246DC"/>
    <w:rsid w:val="00325E1C"/>
    <w:rsid w:val="003655F1"/>
    <w:rsid w:val="00366491"/>
    <w:rsid w:val="003719E9"/>
    <w:rsid w:val="003B1FA5"/>
    <w:rsid w:val="003B222C"/>
    <w:rsid w:val="003D0017"/>
    <w:rsid w:val="003D30B2"/>
    <w:rsid w:val="003E250B"/>
    <w:rsid w:val="003F1A50"/>
    <w:rsid w:val="00405201"/>
    <w:rsid w:val="00411371"/>
    <w:rsid w:val="00432044"/>
    <w:rsid w:val="00432C5E"/>
    <w:rsid w:val="004439A8"/>
    <w:rsid w:val="00496BE8"/>
    <w:rsid w:val="004A2FE5"/>
    <w:rsid w:val="004B1290"/>
    <w:rsid w:val="004B48A3"/>
    <w:rsid w:val="004B676C"/>
    <w:rsid w:val="004B7D0E"/>
    <w:rsid w:val="004C2E3C"/>
    <w:rsid w:val="004D0B83"/>
    <w:rsid w:val="004D2AB9"/>
    <w:rsid w:val="004E0AEB"/>
    <w:rsid w:val="004E34C0"/>
    <w:rsid w:val="004E3B4E"/>
    <w:rsid w:val="004E682C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36FF0"/>
    <w:rsid w:val="00537FB0"/>
    <w:rsid w:val="00553A20"/>
    <w:rsid w:val="00572FC5"/>
    <w:rsid w:val="005A0640"/>
    <w:rsid w:val="005A5FEC"/>
    <w:rsid w:val="005C24D4"/>
    <w:rsid w:val="005C564B"/>
    <w:rsid w:val="005C76AA"/>
    <w:rsid w:val="005D7494"/>
    <w:rsid w:val="005E4060"/>
    <w:rsid w:val="00602FCF"/>
    <w:rsid w:val="00607913"/>
    <w:rsid w:val="0062427F"/>
    <w:rsid w:val="0062561C"/>
    <w:rsid w:val="006375EC"/>
    <w:rsid w:val="00657CF9"/>
    <w:rsid w:val="00664031"/>
    <w:rsid w:val="00667101"/>
    <w:rsid w:val="00685B34"/>
    <w:rsid w:val="00692E17"/>
    <w:rsid w:val="00692F67"/>
    <w:rsid w:val="006A7F5B"/>
    <w:rsid w:val="006C0EAF"/>
    <w:rsid w:val="006D1FDF"/>
    <w:rsid w:val="006D340F"/>
    <w:rsid w:val="006D62B5"/>
    <w:rsid w:val="006E1086"/>
    <w:rsid w:val="006E2BB4"/>
    <w:rsid w:val="006E5FF0"/>
    <w:rsid w:val="006F02A6"/>
    <w:rsid w:val="007002DA"/>
    <w:rsid w:val="0070785C"/>
    <w:rsid w:val="007360D2"/>
    <w:rsid w:val="0073787A"/>
    <w:rsid w:val="007404EE"/>
    <w:rsid w:val="00741EF8"/>
    <w:rsid w:val="00757278"/>
    <w:rsid w:val="00767758"/>
    <w:rsid w:val="0077467F"/>
    <w:rsid w:val="0078184D"/>
    <w:rsid w:val="00795E52"/>
    <w:rsid w:val="007A3748"/>
    <w:rsid w:val="007C7599"/>
    <w:rsid w:val="007D3052"/>
    <w:rsid w:val="007E0FCD"/>
    <w:rsid w:val="007F0A32"/>
    <w:rsid w:val="007F619F"/>
    <w:rsid w:val="008026B7"/>
    <w:rsid w:val="00807C4F"/>
    <w:rsid w:val="00812423"/>
    <w:rsid w:val="00841D53"/>
    <w:rsid w:val="00842DC1"/>
    <w:rsid w:val="00846D1D"/>
    <w:rsid w:val="0084710B"/>
    <w:rsid w:val="0087444A"/>
    <w:rsid w:val="00874B6C"/>
    <w:rsid w:val="008A648B"/>
    <w:rsid w:val="008A663E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30B39"/>
    <w:rsid w:val="0093289C"/>
    <w:rsid w:val="00934B6A"/>
    <w:rsid w:val="0094043B"/>
    <w:rsid w:val="00940938"/>
    <w:rsid w:val="0096064F"/>
    <w:rsid w:val="00985AE0"/>
    <w:rsid w:val="00991698"/>
    <w:rsid w:val="00996957"/>
    <w:rsid w:val="0099716C"/>
    <w:rsid w:val="009B6B20"/>
    <w:rsid w:val="009C3C0D"/>
    <w:rsid w:val="009C567A"/>
    <w:rsid w:val="009D0820"/>
    <w:rsid w:val="009D140E"/>
    <w:rsid w:val="009E0243"/>
    <w:rsid w:val="009F14F0"/>
    <w:rsid w:val="009F1CB7"/>
    <w:rsid w:val="00A0681C"/>
    <w:rsid w:val="00A07EB0"/>
    <w:rsid w:val="00A13928"/>
    <w:rsid w:val="00A23A39"/>
    <w:rsid w:val="00A25431"/>
    <w:rsid w:val="00A26276"/>
    <w:rsid w:val="00A344BB"/>
    <w:rsid w:val="00A36F2F"/>
    <w:rsid w:val="00A65A52"/>
    <w:rsid w:val="00A80AA9"/>
    <w:rsid w:val="00A92347"/>
    <w:rsid w:val="00AB3F49"/>
    <w:rsid w:val="00AC3F42"/>
    <w:rsid w:val="00AC401C"/>
    <w:rsid w:val="00AD092F"/>
    <w:rsid w:val="00AE2692"/>
    <w:rsid w:val="00AF32C2"/>
    <w:rsid w:val="00B02464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7C82"/>
    <w:rsid w:val="00B61410"/>
    <w:rsid w:val="00B6384A"/>
    <w:rsid w:val="00B767AE"/>
    <w:rsid w:val="00BB0429"/>
    <w:rsid w:val="00BD5D9E"/>
    <w:rsid w:val="00BE6FBA"/>
    <w:rsid w:val="00BE7B02"/>
    <w:rsid w:val="00BF7245"/>
    <w:rsid w:val="00C02A9C"/>
    <w:rsid w:val="00C067FB"/>
    <w:rsid w:val="00C07D9D"/>
    <w:rsid w:val="00C141D0"/>
    <w:rsid w:val="00C20BB3"/>
    <w:rsid w:val="00C22CB0"/>
    <w:rsid w:val="00C33045"/>
    <w:rsid w:val="00C33165"/>
    <w:rsid w:val="00C35333"/>
    <w:rsid w:val="00C41BDF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F048C"/>
    <w:rsid w:val="00D02589"/>
    <w:rsid w:val="00D069F3"/>
    <w:rsid w:val="00D20139"/>
    <w:rsid w:val="00D23A98"/>
    <w:rsid w:val="00D3505D"/>
    <w:rsid w:val="00D43EC0"/>
    <w:rsid w:val="00D45222"/>
    <w:rsid w:val="00D560DE"/>
    <w:rsid w:val="00D609D9"/>
    <w:rsid w:val="00D73F9A"/>
    <w:rsid w:val="00D96906"/>
    <w:rsid w:val="00DA1CAC"/>
    <w:rsid w:val="00DB38D1"/>
    <w:rsid w:val="00DB6873"/>
    <w:rsid w:val="00DB71FF"/>
    <w:rsid w:val="00DC30E8"/>
    <w:rsid w:val="00DC7EED"/>
    <w:rsid w:val="00DD6A70"/>
    <w:rsid w:val="00DE1DAA"/>
    <w:rsid w:val="00DE3C3C"/>
    <w:rsid w:val="00E03F1D"/>
    <w:rsid w:val="00E060B2"/>
    <w:rsid w:val="00E117E2"/>
    <w:rsid w:val="00E1515D"/>
    <w:rsid w:val="00E15C03"/>
    <w:rsid w:val="00E2157F"/>
    <w:rsid w:val="00E463B9"/>
    <w:rsid w:val="00E464BF"/>
    <w:rsid w:val="00E647B3"/>
    <w:rsid w:val="00E70908"/>
    <w:rsid w:val="00E71515"/>
    <w:rsid w:val="00E75186"/>
    <w:rsid w:val="00E82ABC"/>
    <w:rsid w:val="00E86E8B"/>
    <w:rsid w:val="00E91070"/>
    <w:rsid w:val="00E97840"/>
    <w:rsid w:val="00EA0551"/>
    <w:rsid w:val="00EA472B"/>
    <w:rsid w:val="00EC37FF"/>
    <w:rsid w:val="00EC6100"/>
    <w:rsid w:val="00ED6FB5"/>
    <w:rsid w:val="00EF153B"/>
    <w:rsid w:val="00EF59AF"/>
    <w:rsid w:val="00F008AB"/>
    <w:rsid w:val="00F01948"/>
    <w:rsid w:val="00F067E4"/>
    <w:rsid w:val="00F20E67"/>
    <w:rsid w:val="00F2463D"/>
    <w:rsid w:val="00F2533D"/>
    <w:rsid w:val="00F30698"/>
    <w:rsid w:val="00F32DE1"/>
    <w:rsid w:val="00F427CC"/>
    <w:rsid w:val="00F45D11"/>
    <w:rsid w:val="00F46BDF"/>
    <w:rsid w:val="00F65858"/>
    <w:rsid w:val="00F706EC"/>
    <w:rsid w:val="00F775B0"/>
    <w:rsid w:val="00F8219F"/>
    <w:rsid w:val="00F8258F"/>
    <w:rsid w:val="00FB2E9F"/>
    <w:rsid w:val="00FB337E"/>
    <w:rsid w:val="00FD367D"/>
    <w:rsid w:val="00FD5540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82</cp:revision>
  <cp:lastPrinted>2019-06-10T08:54:00Z</cp:lastPrinted>
  <dcterms:created xsi:type="dcterms:W3CDTF">2021-10-10T10:58:00Z</dcterms:created>
  <dcterms:modified xsi:type="dcterms:W3CDTF">2021-11-24T08:58:00Z</dcterms:modified>
</cp:coreProperties>
</file>